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spacing w:before="140" w:after="120"/>
        <w:rPr/>
      </w:pPr>
      <w:r>
        <w:rPr/>
        <w:t>AUTISM_PCP: IO2 – Tools/guidelines for facilitators</w:t>
      </w:r>
    </w:p>
    <w:p>
      <w:pPr>
        <w:pStyle w:val="Heading1"/>
        <w:numPr>
          <w:ilvl w:val="0"/>
          <w:numId w:val="2"/>
        </w:numPr>
        <w:jc w:val="center"/>
        <w:rPr/>
      </w:pPr>
      <w:r>
        <w:rPr/>
        <w:t>Useful Information / Guidelines</w:t>
      </w:r>
    </w:p>
    <w:p>
      <w:pPr>
        <w:pStyle w:val="Heading3"/>
        <w:numPr>
          <w:ilvl w:val="2"/>
          <w:numId w:val="2"/>
        </w:numPr>
        <w:rPr/>
      </w:pPr>
      <w:r>
        <w:rPr/>
        <w:t>Guidelines:</w:t>
      </w:r>
    </w:p>
    <w:p>
      <w:pPr>
        <w:pStyle w:val="TextBody"/>
        <w:rPr/>
      </w:pPr>
      <w:r>
        <w:rPr/>
        <w:t xml:space="preserve">1. Each </w:t>
      </w:r>
      <w:r>
        <w:rPr>
          <w:b/>
          <w:bCs/>
        </w:rPr>
        <w:t>subchapter</w:t>
      </w:r>
      <w:r>
        <w:rPr/>
        <w:t xml:space="preserve"> should be between </w:t>
      </w:r>
      <w:r>
        <w:rPr>
          <w:b/>
          <w:bCs/>
        </w:rPr>
        <w:t xml:space="preserve">1000 and 2000 </w:t>
      </w:r>
      <w:r>
        <w:rPr>
          <w:b/>
          <w:bCs/>
        </w:rPr>
        <w:t>words</w:t>
      </w:r>
      <w:r>
        <w:rPr>
          <w:b/>
          <w:bCs/>
        </w:rPr>
        <w:t xml:space="preserve"> long</w:t>
      </w:r>
      <w:r>
        <w:rPr/>
        <w:t xml:space="preserve"> (or roughly 2 to 4 pages with formatting of 1inch margins, 12 point Times New Roman font and minimal spacing elements )</w:t>
      </w:r>
    </w:p>
    <w:p>
      <w:pPr>
        <w:pStyle w:val="TextBody"/>
        <w:rPr/>
      </w:pPr>
      <w:r>
        <w:rPr/>
        <w:t xml:space="preserve">2. For </w:t>
      </w:r>
      <w:r>
        <w:rPr>
          <w:b w:val="false"/>
          <w:bCs w:val="false"/>
        </w:rPr>
        <w:t>drafting</w:t>
      </w:r>
      <w:r>
        <w:rPr/>
        <w:t xml:space="preserve"> your chapters </w:t>
      </w:r>
      <w:r>
        <w:rPr>
          <w:b/>
          <w:bCs/>
        </w:rPr>
        <w:t>use the resources</w:t>
      </w:r>
      <w:r>
        <w:rPr/>
        <w:t xml:space="preserve"> that can be found </w:t>
      </w:r>
      <w:r>
        <w:rPr>
          <w:b/>
          <w:bCs/>
        </w:rPr>
        <w:t>in the google drive</w:t>
      </w:r>
      <w:r>
        <w:rPr/>
        <w:t xml:space="preserve"> (link: </w:t>
      </w:r>
      <w:hyperlink r:id="rId2">
        <w:r>
          <w:rPr>
            <w:rStyle w:val="InternetLink"/>
          </w:rPr>
          <w:t>https://drive.google.com/drive/folders/1USf8wxO1VAyS7BdmRPKdYqPOYjcmDabs?usp=sharing</w:t>
        </w:r>
      </w:hyperlink>
      <w:r>
        <w:rPr/>
        <w:t>)</w:t>
      </w:r>
    </w:p>
    <w:p>
      <w:pPr>
        <w:pStyle w:val="TextBody"/>
        <w:rPr/>
      </w:pPr>
      <w:r>
        <w:rPr/>
        <w:t xml:space="preserve">3. For the partners that will be involved in the </w:t>
      </w:r>
      <w:r>
        <w:rPr>
          <w:b/>
          <w:bCs/>
        </w:rPr>
        <w:t>chapters 4,5,6 and 7</w:t>
      </w:r>
      <w:r>
        <w:rPr/>
        <w:t xml:space="preserve">, please </w:t>
      </w:r>
      <w:r>
        <w:rPr>
          <w:b/>
          <w:bCs/>
        </w:rPr>
        <w:t>consult</w:t>
      </w:r>
      <w:r>
        <w:rPr/>
        <w:t xml:space="preserve"> the document </w:t>
      </w:r>
      <w:r>
        <w:rPr>
          <w:b/>
          <w:bCs/>
        </w:rPr>
        <w:t>“Review chapters IO2”</w:t>
      </w:r>
      <w:r>
        <w:rPr/>
        <w:t xml:space="preserve"> for the basic points mentioned</w:t>
      </w:r>
    </w:p>
    <w:p>
      <w:pPr>
        <w:pStyle w:val="TextBody"/>
        <w:rPr/>
      </w:pPr>
      <w:r>
        <w:rPr/>
        <w:t xml:space="preserve">4. Try to </w:t>
      </w:r>
      <w:r>
        <w:rPr>
          <w:b/>
          <w:bCs/>
        </w:rPr>
        <w:t>use</w:t>
      </w:r>
      <w:r>
        <w:rPr/>
        <w:t xml:space="preserve"> </w:t>
      </w:r>
      <w:r>
        <w:rPr>
          <w:b/>
          <w:bCs/>
        </w:rPr>
        <w:t>mostly</w:t>
      </w:r>
      <w:r>
        <w:rPr/>
        <w:t xml:space="preserve"> </w:t>
      </w:r>
      <w:r>
        <w:rPr>
          <w:b/>
          <w:bCs/>
        </w:rPr>
        <w:t>the</w:t>
      </w:r>
      <w:r>
        <w:rPr/>
        <w:t xml:space="preserve"> </w:t>
      </w:r>
      <w:r>
        <w:rPr>
          <w:b/>
          <w:bCs/>
        </w:rPr>
        <w:t>resources</w:t>
      </w:r>
      <w:r>
        <w:rPr/>
        <w:t xml:space="preserve"> </w:t>
      </w:r>
      <w:r>
        <w:rPr>
          <w:b/>
          <w:bCs/>
        </w:rPr>
        <w:t>provided</w:t>
      </w:r>
      <w:r>
        <w:rPr/>
        <w:t xml:space="preserve"> and only consult additional ones if you really feel that you are lacking important information. In case you do so, please use specific references in order to be properly included in the bibliography section. In the section “</w:t>
      </w:r>
      <w:r>
        <w:rPr>
          <w:b/>
          <w:bCs/>
        </w:rPr>
        <w:t>References</w:t>
      </w:r>
      <w:r>
        <w:rPr/>
        <w:t>” of this document you can find ways to reference your resources.</w:t>
      </w:r>
    </w:p>
    <w:p>
      <w:pPr>
        <w:pStyle w:val="TextBody"/>
        <w:rPr/>
      </w:pPr>
      <w:r>
        <w:rPr/>
        <w:t>5.  Try to be mindful of the terminology used  / critically review your work for unintended bias</w:t>
      </w:r>
    </w:p>
    <w:p>
      <w:pPr>
        <w:pStyle w:val="TextBody"/>
        <w:rPr/>
      </w:pPr>
      <w:r>
        <w:rPr/>
        <w:t xml:space="preserve">6. If you want to include </w:t>
      </w:r>
      <w:r>
        <w:rPr>
          <w:b/>
          <w:bCs/>
        </w:rPr>
        <w:t>examples from experience / countries / cultural approaches</w:t>
      </w:r>
      <w:r>
        <w:rPr/>
        <w:t xml:space="preserve">, </w:t>
      </w:r>
      <w:r>
        <w:rPr>
          <w:b/>
          <w:bCs/>
        </w:rPr>
        <w:t xml:space="preserve">use </w:t>
      </w:r>
      <w:r>
        <w:rPr>
          <w:b/>
          <w:bCs/>
          <w:i/>
          <w:iCs/>
        </w:rPr>
        <w:t>italics</w:t>
      </w:r>
      <w:r>
        <w:rPr>
          <w:i/>
          <w:iCs/>
        </w:rPr>
        <w:t xml:space="preserve"> </w:t>
      </w:r>
      <w:r>
        <w:rPr>
          <w:i w:val="false"/>
          <w:iCs w:val="false"/>
        </w:rPr>
        <w:t>and mention it</w:t>
      </w:r>
    </w:p>
    <w:p>
      <w:pPr>
        <w:pStyle w:val="TextBody"/>
        <w:rPr/>
      </w:pPr>
      <w:r>
        <w:rPr>
          <w:i w:val="false"/>
          <w:iCs w:val="false"/>
        </w:rPr>
        <w:t>7. To understand what we mean by cultural approaches and biases, read the document “Culturally sensitive practice and facilitator qualities” that can be found on the drive (link above)</w:t>
      </w:r>
    </w:p>
    <w:p>
      <w:pPr>
        <w:pStyle w:val="TextBody"/>
        <w:rPr>
          <w:i w:val="false"/>
          <w:i w:val="false"/>
          <w:iCs w:val="false"/>
        </w:rPr>
      </w:pPr>
      <w:r>
        <w:rPr>
          <w:i w:val="false"/>
          <w:iCs w:val="false"/>
        </w:rPr>
        <w:t>8. Try to be concise and clear. Use simple language and easily understandable descriptions.</w:t>
      </w:r>
    </w:p>
    <w:p>
      <w:pPr>
        <w:pStyle w:val="TextBody"/>
        <w:rPr>
          <w:i w:val="false"/>
          <w:i w:val="false"/>
          <w:iCs w:val="false"/>
        </w:rPr>
      </w:pPr>
      <w:r>
        <w:rPr>
          <w:i w:val="false"/>
          <w:iCs w:val="false"/>
        </w:rPr>
      </w:r>
    </w:p>
    <w:p>
      <w:pPr>
        <w:pStyle w:val="Heading3"/>
        <w:numPr>
          <w:ilvl w:val="2"/>
          <w:numId w:val="2"/>
        </w:numPr>
        <w:rPr/>
      </w:pPr>
      <w:r>
        <w:rPr/>
        <w:t>Useful information</w:t>
      </w:r>
    </w:p>
    <w:p>
      <w:pPr>
        <w:pStyle w:val="TextBody"/>
        <w:rPr/>
      </w:pPr>
      <w:r>
        <w:rPr>
          <w:i w:val="false"/>
          <w:iCs w:val="false"/>
        </w:rPr>
        <w:t xml:space="preserve">1. Resources to use can  be found in the google drive (link: </w:t>
      </w:r>
      <w:hyperlink r:id="rId3">
        <w:r>
          <w:rPr>
            <w:rStyle w:val="InternetLink"/>
            <w:i w:val="false"/>
            <w:iCs w:val="false"/>
          </w:rPr>
          <w:t>https://drive.google.com/drive/folders/1USf8wxO1VAyS7BdmRPKdYqPOYjcmDabs?usp=sharing</w:t>
        </w:r>
      </w:hyperlink>
      <w:r>
        <w:rPr>
          <w:i w:val="false"/>
          <w:iCs w:val="false"/>
        </w:rPr>
        <w:t>)</w:t>
      </w:r>
    </w:p>
    <w:p>
      <w:pPr>
        <w:pStyle w:val="TextBody"/>
        <w:rPr>
          <w:i w:val="false"/>
          <w:i w:val="false"/>
          <w:iCs w:val="false"/>
        </w:rPr>
      </w:pPr>
      <w:r>
        <w:rPr>
          <w:i w:val="false"/>
          <w:iCs w:val="false"/>
        </w:rPr>
        <w:t>2. The resources are separated into the following folders</w:t>
      </w:r>
    </w:p>
    <w:p>
      <w:pPr>
        <w:pStyle w:val="TextBody"/>
        <w:rPr/>
      </w:pPr>
      <w:r>
        <w:rPr>
          <w:i w:val="false"/>
          <w:iCs w:val="false"/>
        </w:rPr>
        <w:tab/>
        <w:t>a. IO1 publication and templates [for those responsible for chapters 1, 2 and 3]</w:t>
      </w:r>
    </w:p>
    <w:p>
      <w:pPr>
        <w:pStyle w:val="TextBody"/>
        <w:rPr/>
      </w:pPr>
      <w:r>
        <w:rPr>
          <w:i w:val="false"/>
          <w:iCs w:val="false"/>
        </w:rPr>
        <w:tab/>
        <w:t>b. IO2 research [for those responsible for chapters 4,5,6 and 7]</w:t>
      </w:r>
    </w:p>
    <w:p>
      <w:pPr>
        <w:pStyle w:val="TextBody"/>
        <w:rPr>
          <w:i/>
          <w:i/>
          <w:iCs/>
        </w:rPr>
      </w:pPr>
      <w:r>
        <w:rPr>
          <w:i/>
          <w:iCs/>
        </w:rPr>
        <w:t>Note: of course you can use all references but the most important information for your work can be found it the specified folders.</w:t>
      </w:r>
    </w:p>
    <w:p>
      <w:pPr>
        <w:pStyle w:val="TextBody"/>
        <w:rPr>
          <w:i w:val="false"/>
          <w:i w:val="false"/>
          <w:iCs w:val="false"/>
        </w:rPr>
      </w:pPr>
      <w:r>
        <w:rPr>
          <w:i w:val="false"/>
          <w:iCs w:val="false"/>
        </w:rPr>
        <w:t>3. Consult the document “IO2 Chapter Structure and Responsible Partners” for the structure of your chapters</w:t>
      </w:r>
    </w:p>
    <w:p>
      <w:pPr>
        <w:pStyle w:val="TextBody"/>
        <w:rPr>
          <w:i w:val="false"/>
          <w:i w:val="false"/>
          <w:iCs w:val="false"/>
        </w:rPr>
      </w:pPr>
      <w:r>
        <w:rPr>
          <w:i w:val="false"/>
          <w:iCs w:val="false"/>
        </w:rPr>
        <w:t>4. If you really feel the need to, you can suggest changes in your chapter’s structure but keep in mind to not change entirely the objectives</w:t>
      </w:r>
    </w:p>
    <w:p>
      <w:pPr>
        <w:pStyle w:val="Heading3"/>
        <w:numPr>
          <w:ilvl w:val="2"/>
          <w:numId w:val="2"/>
        </w:numPr>
        <w:rPr/>
      </w:pPr>
      <w:r>
        <w:rPr/>
      </w:r>
    </w:p>
    <w:p>
      <w:pPr>
        <w:pStyle w:val="Heading3"/>
        <w:numPr>
          <w:ilvl w:val="2"/>
          <w:numId w:val="2"/>
        </w:numPr>
        <w:rPr/>
      </w:pPr>
      <w:r>
        <w:rPr/>
        <w:t>References</w:t>
      </w:r>
    </w:p>
    <w:p>
      <w:pPr>
        <w:pStyle w:val="TextBody"/>
        <w:rPr/>
      </w:pPr>
      <w:r>
        <w:rPr>
          <w:i w:val="false"/>
          <w:iCs w:val="false"/>
        </w:rPr>
        <w:t>To include additional resources to your chapters, you can use the following referencing formats as seen in the “</w:t>
      </w:r>
      <w:hyperlink r:id="rId4">
        <w:r>
          <w:rPr>
            <w:rStyle w:val="InternetLink"/>
          </w:rPr>
          <w:t>Formatting Guidelines for Allied Academies Publications</w:t>
        </w:r>
      </w:hyperlink>
      <w:r>
        <w:rPr/>
        <w:t xml:space="preserve">” </w:t>
      </w:r>
    </w:p>
    <w:p>
      <w:pPr>
        <w:pStyle w:val="Heading4"/>
        <w:spacing w:lineRule="auto" w:line="240"/>
        <w:ind w:left="0" w:right="0" w:hanging="0"/>
        <w:rPr>
          <w:sz w:val="22"/>
          <w:szCs w:val="22"/>
        </w:rPr>
      </w:pPr>
      <w:r>
        <w:rPr>
          <w:sz w:val="22"/>
          <w:szCs w:val="22"/>
        </w:rPr>
        <w:t>Citing a Journal Article</w:t>
      </w:r>
    </w:p>
    <w:p>
      <w:pPr>
        <w:pStyle w:val="Normal"/>
        <w:spacing w:lineRule="auto" w:line="240"/>
        <w:ind w:left="720" w:hanging="720"/>
        <w:rPr/>
      </w:pPr>
      <w:r>
        <w:rPr>
          <w:sz w:val="20"/>
          <w:szCs w:val="20"/>
        </w:rPr>
        <w:t xml:space="preserve">Carland, J.W., F. Hoy, W.R. Boulton &amp; J.A. Carland (1984).  Differentiating entrepreneurs from small business owners. </w:t>
      </w:r>
      <w:r>
        <w:rPr>
          <w:i/>
          <w:iCs/>
          <w:sz w:val="20"/>
          <w:szCs w:val="20"/>
        </w:rPr>
        <w:t>Academy of Management Review, 9</w:t>
      </w:r>
      <w:r>
        <w:rPr>
          <w:sz w:val="20"/>
          <w:szCs w:val="20"/>
        </w:rPr>
        <w:t xml:space="preserve">(2), 354-359. </w:t>
      </w:r>
    </w:p>
    <w:p>
      <w:pPr>
        <w:pStyle w:val="Heading4"/>
        <w:spacing w:lineRule="auto" w:line="240"/>
        <w:ind w:left="0" w:right="0" w:hanging="0"/>
        <w:rPr>
          <w:sz w:val="22"/>
          <w:szCs w:val="22"/>
        </w:rPr>
      </w:pPr>
      <w:r>
        <w:rPr>
          <w:sz w:val="22"/>
          <w:szCs w:val="22"/>
        </w:rPr>
        <w:t>Citing an Online Journal Article</w:t>
      </w:r>
    </w:p>
    <w:p>
      <w:pPr>
        <w:pStyle w:val="Normal"/>
        <w:spacing w:lineRule="auto" w:line="240"/>
        <w:ind w:left="720" w:hanging="720"/>
        <w:rPr/>
      </w:pPr>
      <w:r>
        <w:rPr>
          <w:sz w:val="20"/>
          <w:szCs w:val="20"/>
        </w:rPr>
        <w:t xml:space="preserve">Fredrickson, B.L. (2000). Cultivating positive emotions to optimize health and well-being. </w:t>
      </w:r>
      <w:r>
        <w:rPr>
          <w:i/>
          <w:iCs/>
          <w:sz w:val="20"/>
          <w:szCs w:val="20"/>
        </w:rPr>
        <w:t>Prevention &amp; Treatment, 3,</w:t>
      </w:r>
      <w:r>
        <w:rPr>
          <w:sz w:val="20"/>
          <w:szCs w:val="20"/>
        </w:rPr>
        <w:t xml:space="preserve"> Article 0001a. Retrieved November 20, 2000, from </w:t>
      </w:r>
      <w:hyperlink r:id="rId5">
        <w:r>
          <w:rPr>
            <w:rStyle w:val="InternetLink"/>
            <w:color w:val="auto"/>
            <w:sz w:val="20"/>
            <w:szCs w:val="20"/>
            <w:u w:val="none"/>
          </w:rPr>
          <w:t>http://journals.apa.org/prevention/</w:t>
        </w:r>
      </w:hyperlink>
      <w:r>
        <w:rPr>
          <w:sz w:val="20"/>
          <w:szCs w:val="20"/>
        </w:rPr>
        <w:t xml:space="preserve"> volume3/pre0030001a.html</w:t>
      </w:r>
    </w:p>
    <w:p>
      <w:pPr>
        <w:pStyle w:val="Heading4"/>
        <w:spacing w:lineRule="auto" w:line="240"/>
        <w:ind w:left="0" w:right="0" w:hanging="0"/>
        <w:rPr>
          <w:sz w:val="22"/>
          <w:szCs w:val="22"/>
        </w:rPr>
      </w:pPr>
      <w:r>
        <w:rPr>
          <w:sz w:val="22"/>
          <w:szCs w:val="22"/>
        </w:rPr>
        <w:t>Citing a Book</w:t>
      </w:r>
    </w:p>
    <w:p>
      <w:pPr>
        <w:pStyle w:val="Normal"/>
        <w:spacing w:lineRule="auto" w:line="240"/>
        <w:ind w:left="720" w:hanging="720"/>
        <w:rPr/>
      </w:pPr>
      <w:r>
        <w:rPr>
          <w:sz w:val="20"/>
          <w:szCs w:val="20"/>
        </w:rPr>
        <w:t>Carland, J.W. &amp; J.A. Carland (1999).</w:t>
      </w:r>
      <w:r>
        <w:rPr>
          <w:i/>
          <w:iCs/>
          <w:sz w:val="20"/>
          <w:szCs w:val="20"/>
        </w:rPr>
        <w:t xml:space="preserve">  Small business management: Tools for success (Second Edition)</w:t>
      </w:r>
      <w:r>
        <w:rPr>
          <w:sz w:val="20"/>
          <w:szCs w:val="20"/>
        </w:rPr>
        <w:t>.  Houston, TX: Dame Publishing.</w:t>
      </w:r>
    </w:p>
    <w:p>
      <w:pPr>
        <w:pStyle w:val="Heading4"/>
        <w:spacing w:lineRule="auto" w:line="240"/>
        <w:ind w:left="0" w:right="0" w:hanging="0"/>
        <w:rPr>
          <w:sz w:val="22"/>
          <w:szCs w:val="22"/>
        </w:rPr>
      </w:pPr>
      <w:r>
        <w:rPr>
          <w:sz w:val="22"/>
          <w:szCs w:val="22"/>
        </w:rPr>
        <w:t>Citing an Article in a Magazine</w:t>
      </w:r>
    </w:p>
    <w:p>
      <w:pPr>
        <w:pStyle w:val="Normal"/>
        <w:spacing w:lineRule="auto" w:line="240"/>
        <w:ind w:left="720" w:hanging="720"/>
        <w:rPr/>
      </w:pPr>
      <w:r>
        <w:rPr>
          <w:sz w:val="20"/>
          <w:szCs w:val="20"/>
        </w:rPr>
        <w:t xml:space="preserve">G. Gendron &amp; B. Burlingham (1989, April). The entrepreneur of the decade: An interview with Steve Jobs, </w:t>
      </w:r>
      <w:r>
        <w:rPr>
          <w:i/>
          <w:iCs/>
          <w:sz w:val="20"/>
          <w:szCs w:val="20"/>
        </w:rPr>
        <w:t>Inc.,</w:t>
      </w:r>
      <w:r>
        <w:rPr>
          <w:sz w:val="20"/>
          <w:szCs w:val="20"/>
        </w:rPr>
        <w:t xml:space="preserve"> 114-128.</w:t>
      </w:r>
    </w:p>
    <w:p>
      <w:pPr>
        <w:pStyle w:val="Heading4"/>
        <w:spacing w:lineRule="auto" w:line="240"/>
        <w:ind w:left="0" w:right="0" w:hanging="0"/>
        <w:rPr>
          <w:sz w:val="22"/>
          <w:szCs w:val="22"/>
        </w:rPr>
      </w:pPr>
      <w:r>
        <w:rPr>
          <w:sz w:val="22"/>
          <w:szCs w:val="22"/>
        </w:rPr>
        <w:t>Citing a Proceedings</w:t>
      </w:r>
    </w:p>
    <w:p>
      <w:pPr>
        <w:pStyle w:val="Normal"/>
        <w:spacing w:lineRule="auto" w:line="240"/>
        <w:ind w:left="720" w:hanging="720"/>
        <w:rPr/>
      </w:pPr>
      <w:r>
        <w:rPr>
          <w:sz w:val="20"/>
          <w:szCs w:val="20"/>
        </w:rPr>
        <w:t xml:space="preserve">Carland, J.A., J.W. Carland &amp; W.H. Stewart (2000). The indefatigable entrepreneur. </w:t>
      </w:r>
      <w:r>
        <w:rPr>
          <w:i/>
          <w:iCs/>
          <w:sz w:val="20"/>
          <w:szCs w:val="20"/>
        </w:rPr>
        <w:t>Proceedings of the Association of Small Business and Entrepreneurship</w:t>
      </w:r>
      <w:r>
        <w:rPr>
          <w:sz w:val="20"/>
          <w:szCs w:val="20"/>
        </w:rPr>
        <w:t>, 168-180.</w:t>
      </w:r>
    </w:p>
    <w:p>
      <w:pPr>
        <w:pStyle w:val="Heading4"/>
        <w:spacing w:lineRule="auto" w:line="240"/>
        <w:ind w:left="0" w:right="0" w:hanging="0"/>
        <w:rPr>
          <w:sz w:val="22"/>
          <w:szCs w:val="22"/>
        </w:rPr>
      </w:pPr>
      <w:r>
        <w:rPr>
          <w:sz w:val="22"/>
          <w:szCs w:val="22"/>
        </w:rPr>
        <w:t>Citing a Presentation</w:t>
      </w:r>
    </w:p>
    <w:p>
      <w:pPr>
        <w:pStyle w:val="Normal"/>
        <w:spacing w:lineRule="auto" w:line="240"/>
        <w:ind w:left="720" w:hanging="720"/>
        <w:rPr/>
      </w:pPr>
      <w:r>
        <w:rPr>
          <w:sz w:val="20"/>
          <w:szCs w:val="20"/>
        </w:rPr>
        <w:t xml:space="preserve">Ensley, M.E., J.A. Carland &amp; J.W. Carland (May, 1998). The lead entrepreneur. Presented to the </w:t>
      </w:r>
      <w:r>
        <w:rPr>
          <w:i/>
          <w:iCs/>
          <w:sz w:val="20"/>
          <w:szCs w:val="20"/>
        </w:rPr>
        <w:t>Babson College Entrepreneurship Conference</w:t>
      </w:r>
      <w:r>
        <w:rPr>
          <w:sz w:val="20"/>
          <w:szCs w:val="20"/>
        </w:rPr>
        <w:t>, Gent, Belgium.</w:t>
      </w:r>
    </w:p>
    <w:p>
      <w:pPr>
        <w:pStyle w:val="Heading4"/>
        <w:spacing w:lineRule="auto" w:line="240"/>
        <w:ind w:left="0" w:right="0" w:hanging="0"/>
        <w:rPr>
          <w:sz w:val="22"/>
          <w:szCs w:val="22"/>
        </w:rPr>
      </w:pPr>
      <w:r>
        <w:rPr>
          <w:sz w:val="22"/>
          <w:szCs w:val="22"/>
        </w:rPr>
        <w:t>Citing an Article in a Book</w:t>
      </w:r>
    </w:p>
    <w:p>
      <w:pPr>
        <w:pStyle w:val="Normal"/>
        <w:spacing w:lineRule="auto" w:line="240"/>
        <w:ind w:left="720" w:hanging="720"/>
        <w:rPr/>
      </w:pPr>
      <w:r>
        <w:rPr>
          <w:sz w:val="20"/>
          <w:szCs w:val="20"/>
        </w:rPr>
        <w:t xml:space="preserve">Brockhaus, R. H. (1982). The psychology of the entrepreneur. In C. Kent, D. Sexton, &amp; K. Vesper (Eds.), </w:t>
      </w:r>
      <w:r>
        <w:rPr>
          <w:i/>
          <w:iCs/>
          <w:sz w:val="20"/>
          <w:szCs w:val="20"/>
        </w:rPr>
        <w:t>Encyclopedia of Entrepreneurship</w:t>
      </w:r>
      <w:r>
        <w:rPr>
          <w:sz w:val="20"/>
          <w:szCs w:val="20"/>
        </w:rPr>
        <w:t xml:space="preserve"> (pp. 39-57). Englewood Cliffs: Prentice-Hall.</w:t>
      </w:r>
    </w:p>
    <w:p>
      <w:pPr>
        <w:pStyle w:val="Heading4"/>
        <w:spacing w:lineRule="auto" w:line="240"/>
        <w:ind w:left="0" w:right="0" w:hanging="0"/>
        <w:rPr>
          <w:sz w:val="22"/>
          <w:szCs w:val="22"/>
        </w:rPr>
      </w:pPr>
      <w:r>
        <w:rPr>
          <w:sz w:val="22"/>
          <w:szCs w:val="22"/>
        </w:rPr>
        <w:t>Citing an Internet Source</w:t>
      </w:r>
    </w:p>
    <w:p>
      <w:pPr>
        <w:pStyle w:val="Normal"/>
        <w:spacing w:lineRule="auto" w:line="240"/>
        <w:ind w:left="720" w:hanging="720"/>
        <w:rPr/>
      </w:pPr>
      <w:r>
        <w:rPr>
          <w:i/>
          <w:iCs/>
          <w:sz w:val="20"/>
          <w:szCs w:val="20"/>
        </w:rPr>
        <w:t>GVU’s 8</w:t>
      </w:r>
      <w:r>
        <w:rPr>
          <w:i/>
          <w:iCs/>
          <w:sz w:val="20"/>
          <w:szCs w:val="20"/>
          <w:vertAlign w:val="superscript"/>
        </w:rPr>
        <w:t>th</w:t>
      </w:r>
      <w:r>
        <w:rPr>
          <w:i/>
          <w:iCs/>
          <w:sz w:val="20"/>
          <w:szCs w:val="20"/>
        </w:rPr>
        <w:t xml:space="preserve"> WWW user survey</w:t>
      </w:r>
      <w:r>
        <w:rPr>
          <w:sz w:val="20"/>
          <w:szCs w:val="20"/>
        </w:rPr>
        <w:t xml:space="preserve">. (n.d.) Retrieved August 8, 2000, from </w:t>
      </w:r>
      <w:hyperlink r:id="rId6">
        <w:r>
          <w:rPr>
            <w:rStyle w:val="InternetLink"/>
            <w:color w:val="auto"/>
            <w:sz w:val="20"/>
            <w:szCs w:val="20"/>
            <w:u w:val="none"/>
          </w:rPr>
          <w:t>http://www.cc.gatech.edu/</w:t>
        </w:r>
      </w:hyperlink>
      <w:r>
        <w:rPr>
          <w:sz w:val="20"/>
          <w:szCs w:val="20"/>
        </w:rPr>
        <w:t>gvu/ usersurveys/survey1997-10/</w:t>
      </w:r>
    </w:p>
    <w:p>
      <w:pPr>
        <w:pStyle w:val="Heading4"/>
        <w:spacing w:lineRule="auto" w:line="240"/>
        <w:ind w:left="0" w:right="0" w:hanging="0"/>
        <w:rPr>
          <w:sz w:val="22"/>
          <w:szCs w:val="22"/>
        </w:rPr>
      </w:pPr>
      <w:r>
        <w:rPr>
          <w:sz w:val="22"/>
          <w:szCs w:val="22"/>
        </w:rPr>
        <w:t>Citing a Dissertation</w:t>
      </w:r>
    </w:p>
    <w:p>
      <w:pPr>
        <w:pStyle w:val="Normal"/>
        <w:spacing w:lineRule="auto" w:line="240"/>
        <w:ind w:left="720" w:hanging="720"/>
        <w:rPr/>
      </w:pPr>
      <w:r>
        <w:rPr>
          <w:sz w:val="20"/>
          <w:szCs w:val="20"/>
        </w:rPr>
        <w:t xml:space="preserve">Carland, J. W. (1982). </w:t>
      </w:r>
      <w:r>
        <w:rPr>
          <w:i/>
          <w:iCs/>
          <w:sz w:val="20"/>
          <w:szCs w:val="20"/>
        </w:rPr>
        <w:t>Entrepreneurship in a small business setting: An exploratory study.</w:t>
      </w:r>
      <w:r>
        <w:rPr>
          <w:sz w:val="20"/>
          <w:szCs w:val="20"/>
        </w:rPr>
        <w:t xml:space="preserve"> Unpublished doctoral dissertation, University of Georgia.</w:t>
      </w:r>
    </w:p>
    <w:p>
      <w:pPr>
        <w:pStyle w:val="Heading4"/>
        <w:spacing w:lineRule="auto" w:line="240"/>
        <w:ind w:left="0" w:right="0" w:hanging="0"/>
        <w:rPr>
          <w:sz w:val="22"/>
          <w:szCs w:val="22"/>
        </w:rPr>
      </w:pPr>
      <w:r>
        <w:rPr>
          <w:sz w:val="22"/>
          <w:szCs w:val="22"/>
        </w:rPr>
        <w:t>Citing a Film</w:t>
      </w:r>
    </w:p>
    <w:p>
      <w:pPr>
        <w:pStyle w:val="Normal"/>
        <w:spacing w:lineRule="auto" w:line="240"/>
        <w:ind w:left="720" w:hanging="720"/>
        <w:rPr/>
      </w:pPr>
      <w:r>
        <w:rPr>
          <w:i w:val="false"/>
          <w:iCs w:val="false"/>
          <w:sz w:val="20"/>
          <w:szCs w:val="20"/>
        </w:rPr>
        <w:t xml:space="preserve">R. LaPointe &amp; H. Glazer (Executive Producers) (1992). </w:t>
      </w:r>
      <w:r>
        <w:rPr>
          <w:i/>
          <w:iCs/>
          <w:sz w:val="20"/>
          <w:szCs w:val="20"/>
        </w:rPr>
        <w:t>H. Ross Perot: A vision for success in the ‘90s.</w:t>
      </w:r>
      <w:r>
        <w:rPr>
          <w:i w:val="false"/>
          <w:iCs w:val="false"/>
          <w:sz w:val="20"/>
          <w:szCs w:val="20"/>
        </w:rPr>
        <w:t xml:space="preserve"> Boston, MA: Goldhirish Group, Inc.</w:t>
      </w:r>
    </w:p>
    <w:sectPr>
      <w:headerReference w:type="default" r:id="rId7"/>
      <w:type w:val="nextPage"/>
      <w:pgSz w:w="12240" w:h="15840"/>
      <w:pgMar w:left="1134" w:right="1134" w:header="655" w:top="2182"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Bold">
    <w:charset w:val="01"/>
    <w:family w:val="roman"/>
    <w:pitch w:val="variable"/>
  </w:font>
  <w:font w:name="TimesNew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t>A hollistic approach of person-centred planning for people with Autism (AUTISM_PCP)</w:t>
    </w:r>
  </w:p>
  <w:p>
    <w:pPr>
      <w:pStyle w:val="Normal"/>
      <w:rPr>
        <w:color w:val="000000"/>
      </w:rPr>
    </w:pPr>
    <w:r>
      <w:rPr>
        <w:color w:val="000000"/>
      </w:rPr>
      <w:t>Erasmus+ Strategic Partnership for adult education | Cooperation for innovation and the exchange of good practices (KA 2)</w:t>
    </w:r>
  </w:p>
  <w:p>
    <w:pPr>
      <w:pStyle w:val="Normal"/>
      <w:rPr>
        <w:color w:val="000000"/>
      </w:rPr>
    </w:pPr>
    <w:r>
      <w:rPr>
        <w:rFonts w:cs="Calibri"/>
        <w:color w:val="000000"/>
        <w:sz w:val="24"/>
        <w:lang w:val="en-GB"/>
      </w:rPr>
      <w:t xml:space="preserve">Agreement Number: </w:t>
    </w:r>
    <w:r>
      <w:rPr>
        <w:rFonts w:cs="Calibri"/>
        <w:color w:val="000000"/>
        <w:sz w:val="24"/>
        <w:szCs w:val="24"/>
        <w:lang w:val="en-GB"/>
      </w:rPr>
      <w:t>2</w:t>
    </w:r>
    <w:r>
      <w:rPr>
        <w:rFonts w:cs="Arial Narrow"/>
        <w:color w:val="000000"/>
        <w:sz w:val="24"/>
        <w:szCs w:val="24"/>
        <w:lang w:val="en-US"/>
      </w:rPr>
      <w:t>018-1-EL01-KA204-047788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sz w:val="28"/>
      <w:szCs w:val="28"/>
    </w:rPr>
  </w:style>
  <w:style w:type="paragraph" w:styleId="Heading4">
    <w:name w:val="Heading 4"/>
    <w:basedOn w:val="Normal"/>
    <w:next w:val="Normal"/>
    <w:qFormat/>
    <w:pPr>
      <w:keepNext w:val="true"/>
      <w:spacing w:before="240" w:after="240"/>
      <w:ind w:left="0" w:right="0" w:hanging="0"/>
      <w:jc w:val="left"/>
      <w:outlineLvl w:val="3"/>
    </w:pPr>
    <w:rPr>
      <w:rFonts w:ascii="Times New Roman Bold" w:hAnsi="Times New Roman Bold"/>
      <w:b/>
      <w:bCs/>
      <w:szCs w:val="20"/>
    </w:rPr>
  </w:style>
  <w:style w:type="paragraph" w:styleId="Heading5">
    <w:name w:val="Heading 5"/>
    <w:basedOn w:val="Normal"/>
    <w:next w:val="Normal"/>
    <w:qFormat/>
    <w:pPr>
      <w:spacing w:before="240" w:after="240"/>
      <w:ind w:left="720" w:right="0" w:hanging="0"/>
      <w:jc w:val="left"/>
      <w:outlineLvl w:val="4"/>
    </w:pPr>
    <w:rPr>
      <w:rFonts w:ascii="Times New Roman Bold" w:hAnsi="Times New Roman Bold"/>
      <w:b/>
      <w:bCs/>
      <w:iCs/>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ListLabel4">
    <w:name w:val="ListLabel 4"/>
    <w:qFormat/>
    <w:rPr>
      <w:rFonts w:ascii="TimesNewRoman" w:hAnsi="TimesNewRoman" w:cs="TimesNewRoman"/>
      <w:color w:val="auto"/>
      <w:u w:val="none"/>
    </w:rPr>
  </w:style>
  <w:style w:type="character" w:styleId="ListLabel5">
    <w:name w:val="ListLabel 5"/>
    <w:qFormat/>
    <w:rPr>
      <w:color w:val="auto"/>
      <w:sz w:val="20"/>
      <w:szCs w:val="20"/>
      <w:u w:val="none"/>
    </w:rPr>
  </w:style>
  <w:style w:type="character" w:styleId="ListLabel6">
    <w:name w:val="ListLabel 6"/>
    <w:qFormat/>
    <w:rPr>
      <w:rFonts w:ascii="TimesNewRoman" w:hAnsi="TimesNewRoman" w:cs="TimesNewRoman"/>
    </w:rPr>
  </w:style>
  <w:style w:type="character" w:styleId="ListLabel7">
    <w:name w:val="ListLabel 7"/>
    <w:qFormat/>
    <w:rPr/>
  </w:style>
  <w:style w:type="character" w:styleId="ListLabel8">
    <w:name w:val="ListLabel 8"/>
    <w:qFormat/>
    <w:rPr>
      <w:i w:val="false"/>
      <w:iCs w:val="false"/>
    </w:rPr>
  </w:style>
  <w:style w:type="character" w:styleId="ListLabel9">
    <w:name w:val="ListLabel 9"/>
    <w:qFormat/>
    <w:rPr>
      <w:color w:val="auto"/>
      <w:sz w:val="20"/>
      <w:szCs w:val="20"/>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986" w:leader="none"/>
        <w:tab w:val="right" w:pos="9972" w:leader="none"/>
      </w:tabs>
    </w:pPr>
    <w:rPr/>
  </w:style>
  <w:style w:type="paragraph" w:styleId="ListParagraph">
    <w:name w:val="List Paragraph"/>
    <w:basedOn w:val="Normal"/>
    <w:qFormat/>
    <w:pPr>
      <w:spacing w:before="0" w:after="0"/>
      <w:ind w:left="720" w:right="0" w:firstLine="72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drive/folders/1USf8wxO1VAyS7BdmRPKdYqPOYjcmDabs?usp=sharing" TargetMode="External"/><Relationship Id="rId3" Type="http://schemas.openxmlformats.org/officeDocument/2006/relationships/hyperlink" Target="https://drive.google.com/drive/folders/1USf8wxO1VAyS7BdmRPKdYqPOYjcmDabs?usp=sharing" TargetMode="External"/><Relationship Id="rId4" Type="http://schemas.openxmlformats.org/officeDocument/2006/relationships/hyperlink" Target="https://www.alliedacademies.org/publication-guidelines.php" TargetMode="External"/><Relationship Id="rId5" Type="http://schemas.openxmlformats.org/officeDocument/2006/relationships/hyperlink" Target="http://journals.apa.org/prevention/" TargetMode="External"/><Relationship Id="rId6" Type="http://schemas.openxmlformats.org/officeDocument/2006/relationships/hyperlink" Target="http://www.cc.gatech.edu/"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LibreOffice/6.0.7.3$Linux_X86_64 LibreOffice_project/00m0$Build-3</Application>
  <Pages>3</Pages>
  <Words>640</Words>
  <Characters>3761</Characters>
  <CharactersWithSpaces>4368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2020-11-17T11:12:21Z</dcterms:created>
  <dc:creator/>
  <dc:description/>
  <dc:language>en-US</dc:language>
  <cp:lastModifiedBy/>
  <dcterms:modified xsi:type="dcterms:W3CDTF">2020-11-19T11:19:25Z</dcterms:modified>
  <cp:revision>6</cp:revision>
  <dc:subject/>
  <dc:title/>
</cp:coreProperties>
</file>